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AB4" w:rsidRDefault="00146AB4" w:rsidP="00146AB4">
      <w:pPr>
        <w:pBdr>
          <w:bottom w:val="single" w:sz="6" w:space="1" w:color="auto"/>
        </w:pBdr>
        <w:spacing w:after="0"/>
        <w:jc w:val="center"/>
        <w:rPr>
          <w:b/>
          <w:sz w:val="30"/>
          <w:szCs w:val="30"/>
        </w:rPr>
      </w:pPr>
      <w:r w:rsidRPr="00146AB4">
        <w:rPr>
          <w:b/>
          <w:sz w:val="30"/>
          <w:szCs w:val="30"/>
        </w:rPr>
        <w:t>В</w:t>
      </w:r>
      <w:r w:rsidR="002716C2" w:rsidRPr="00146AB4">
        <w:rPr>
          <w:b/>
          <w:sz w:val="30"/>
          <w:szCs w:val="30"/>
        </w:rPr>
        <w:t xml:space="preserve">озможности информационной системы </w:t>
      </w:r>
      <w:r>
        <w:rPr>
          <w:b/>
          <w:sz w:val="30"/>
          <w:szCs w:val="30"/>
        </w:rPr>
        <w:t xml:space="preserve">получения и обработки </w:t>
      </w:r>
      <w:r w:rsidRPr="00146AB4">
        <w:rPr>
          <w:b/>
          <w:sz w:val="36"/>
          <w:szCs w:val="30"/>
        </w:rPr>
        <w:t>уведомлений о залоге движимого имущества</w:t>
      </w:r>
      <w:r>
        <w:rPr>
          <w:b/>
          <w:sz w:val="30"/>
          <w:szCs w:val="30"/>
        </w:rPr>
        <w:t xml:space="preserve">, </w:t>
      </w:r>
    </w:p>
    <w:p w:rsidR="00146AB4" w:rsidRDefault="00146AB4" w:rsidP="00146AB4">
      <w:pPr>
        <w:pBdr>
          <w:bottom w:val="single" w:sz="6" w:space="1" w:color="auto"/>
        </w:pBdr>
        <w:spacing w:after="0"/>
        <w:jc w:val="center"/>
        <w:rPr>
          <w:b/>
          <w:sz w:val="30"/>
          <w:szCs w:val="30"/>
        </w:rPr>
      </w:pPr>
      <w:r w:rsidRPr="00146AB4">
        <w:rPr>
          <w:b/>
          <w:sz w:val="30"/>
          <w:szCs w:val="30"/>
        </w:rPr>
        <w:t xml:space="preserve">нотариуса </w:t>
      </w:r>
      <w:proofErr w:type="spellStart"/>
      <w:r w:rsidRPr="00146AB4">
        <w:rPr>
          <w:b/>
          <w:sz w:val="30"/>
          <w:szCs w:val="30"/>
        </w:rPr>
        <w:t>Амелькиной</w:t>
      </w:r>
      <w:proofErr w:type="spellEnd"/>
      <w:r w:rsidRPr="00146AB4">
        <w:rPr>
          <w:b/>
          <w:sz w:val="30"/>
          <w:szCs w:val="30"/>
        </w:rPr>
        <w:t xml:space="preserve"> Е</w:t>
      </w:r>
      <w:r>
        <w:rPr>
          <w:b/>
          <w:sz w:val="30"/>
          <w:szCs w:val="30"/>
        </w:rPr>
        <w:t>лены Алексеевны</w:t>
      </w:r>
      <w:r w:rsidRPr="00146AB4">
        <w:rPr>
          <w:b/>
          <w:sz w:val="30"/>
          <w:szCs w:val="30"/>
        </w:rPr>
        <w:t>.</w:t>
      </w:r>
    </w:p>
    <w:p w:rsidR="00AE4106" w:rsidRPr="00146AB4" w:rsidRDefault="00AE4106" w:rsidP="000149E6">
      <w:pPr>
        <w:pBdr>
          <w:bottom w:val="single" w:sz="6" w:space="1" w:color="auto"/>
        </w:pBdr>
        <w:spacing w:after="0"/>
        <w:jc w:val="center"/>
        <w:rPr>
          <w:b/>
          <w:sz w:val="32"/>
          <w:szCs w:val="32"/>
        </w:rPr>
      </w:pPr>
    </w:p>
    <w:p w:rsidR="007F0B9F" w:rsidRPr="007F0B9F" w:rsidRDefault="007F0B9F" w:rsidP="000149E6">
      <w:pPr>
        <w:spacing w:after="0"/>
        <w:jc w:val="center"/>
        <w:rPr>
          <w:b/>
          <w:sz w:val="24"/>
          <w:szCs w:val="24"/>
        </w:rPr>
      </w:pPr>
    </w:p>
    <w:p w:rsidR="002716C2" w:rsidRDefault="002716C2" w:rsidP="007F0B9F">
      <w:pPr>
        <w:jc w:val="both"/>
      </w:pPr>
      <w:r>
        <w:t>Информационная система предоставляет пользователю  два варианта взаимодействия:</w:t>
      </w:r>
    </w:p>
    <w:p w:rsidR="002716C2" w:rsidRPr="007F0B9F" w:rsidRDefault="002716C2" w:rsidP="007F0B9F">
      <w:pPr>
        <w:pStyle w:val="a4"/>
        <w:numPr>
          <w:ilvl w:val="0"/>
          <w:numId w:val="1"/>
        </w:numPr>
        <w:jc w:val="both"/>
        <w:rPr>
          <w:b/>
        </w:rPr>
      </w:pPr>
      <w:r w:rsidRPr="007F0B9F">
        <w:rPr>
          <w:b/>
        </w:rPr>
        <w:t xml:space="preserve">Через сайт </w:t>
      </w:r>
      <w:hyperlink r:id="rId9" w:history="1">
        <w:r w:rsidRPr="007F0B9F">
          <w:rPr>
            <w:rStyle w:val="a3"/>
            <w:b/>
            <w:lang w:val="en-US"/>
          </w:rPr>
          <w:t>https</w:t>
        </w:r>
        <w:r w:rsidRPr="007F0B9F">
          <w:rPr>
            <w:rStyle w:val="a3"/>
            <w:b/>
          </w:rPr>
          <w:t>://</w:t>
        </w:r>
        <w:proofErr w:type="spellStart"/>
        <w:r w:rsidRPr="007F0B9F">
          <w:rPr>
            <w:rStyle w:val="a3"/>
            <w:b/>
            <w:lang w:val="en-US"/>
          </w:rPr>
          <w:t>amelkina</w:t>
        </w:r>
        <w:proofErr w:type="spellEnd"/>
        <w:r w:rsidRPr="007F0B9F">
          <w:rPr>
            <w:rStyle w:val="a3"/>
            <w:b/>
          </w:rPr>
          <w:t>.</w:t>
        </w:r>
        <w:proofErr w:type="spellStart"/>
        <w:r w:rsidRPr="007F0B9F">
          <w:rPr>
            <w:rStyle w:val="a3"/>
            <w:b/>
            <w:lang w:val="en-US"/>
          </w:rPr>
          <w:t>ru</w:t>
        </w:r>
        <w:proofErr w:type="spellEnd"/>
      </w:hyperlink>
    </w:p>
    <w:p w:rsidR="002716C2" w:rsidRPr="007F0B9F" w:rsidRDefault="002716C2" w:rsidP="007F0B9F">
      <w:pPr>
        <w:pStyle w:val="a4"/>
        <w:numPr>
          <w:ilvl w:val="0"/>
          <w:numId w:val="1"/>
        </w:numPr>
        <w:jc w:val="both"/>
        <w:rPr>
          <w:b/>
        </w:rPr>
      </w:pPr>
      <w:r w:rsidRPr="007F0B9F">
        <w:rPr>
          <w:b/>
        </w:rPr>
        <w:t>Через программный интерфейс (</w:t>
      </w:r>
      <w:r w:rsidRPr="007F0B9F">
        <w:rPr>
          <w:b/>
          <w:lang w:val="en-US"/>
        </w:rPr>
        <w:t>API</w:t>
      </w:r>
      <w:r w:rsidRPr="007F0B9F">
        <w:rPr>
          <w:b/>
        </w:rPr>
        <w:t>)</w:t>
      </w:r>
    </w:p>
    <w:p w:rsidR="002716C2" w:rsidRDefault="002716C2" w:rsidP="007F0B9F">
      <w:pPr>
        <w:jc w:val="both"/>
      </w:pPr>
      <w:r>
        <w:t>Оба метода взаимодействия предоставляют пользователю одинаковые возможности. Однако существуют некоторые особенности:</w:t>
      </w:r>
    </w:p>
    <w:p w:rsidR="002716C2" w:rsidRDefault="002716C2" w:rsidP="007F0B9F">
      <w:pPr>
        <w:pStyle w:val="a4"/>
        <w:numPr>
          <w:ilvl w:val="0"/>
          <w:numId w:val="2"/>
        </w:numPr>
        <w:jc w:val="both"/>
      </w:pPr>
      <w:r w:rsidRPr="007F0B9F">
        <w:rPr>
          <w:b/>
        </w:rPr>
        <w:t>При отправке уведомлений через сайт</w:t>
      </w:r>
      <w:r w:rsidR="007F0B9F">
        <w:rPr>
          <w:b/>
        </w:rPr>
        <w:t xml:space="preserve"> -</w:t>
      </w:r>
      <w:r>
        <w:t xml:space="preserve">  подписание уведомлений ЭП заявителя и шифрование файлов осуществляются </w:t>
      </w:r>
      <w:r w:rsidR="007F0B9F">
        <w:t>автоматически</w:t>
      </w:r>
      <w:r w:rsidR="006A3E35">
        <w:t xml:space="preserve"> </w:t>
      </w:r>
      <w:r>
        <w:t xml:space="preserve">(Необходимо наличие установленного ПО «Крипто-ПРО </w:t>
      </w:r>
      <w:r w:rsidRPr="002716C2">
        <w:rPr>
          <w:lang w:val="en-US"/>
        </w:rPr>
        <w:t>CSP</w:t>
      </w:r>
      <w:r>
        <w:t xml:space="preserve">» </w:t>
      </w:r>
      <w:r w:rsidR="00EB0CDC">
        <w:t xml:space="preserve">, </w:t>
      </w:r>
      <w:r>
        <w:t xml:space="preserve"> «Крипто-ПРО ЭЦП Браузер плагин»</w:t>
      </w:r>
      <w:r w:rsidR="00EB0CDC">
        <w:t xml:space="preserve"> и сертификатов ключей</w:t>
      </w:r>
      <w:r w:rsidR="006A3E35">
        <w:t>, см. инструкцию по отправке уведомлений через сайт</w:t>
      </w:r>
      <w:r>
        <w:t>).</w:t>
      </w:r>
    </w:p>
    <w:p w:rsidR="006A3E35" w:rsidRDefault="002716C2" w:rsidP="006A3E35">
      <w:pPr>
        <w:pStyle w:val="a4"/>
        <w:numPr>
          <w:ilvl w:val="0"/>
          <w:numId w:val="2"/>
        </w:numPr>
        <w:jc w:val="both"/>
      </w:pPr>
      <w:r w:rsidRPr="007F0B9F">
        <w:rPr>
          <w:b/>
        </w:rPr>
        <w:t>При отправке уведомлений через АПИ</w:t>
      </w:r>
      <w:r>
        <w:t xml:space="preserve"> </w:t>
      </w:r>
      <w:r w:rsidR="00EB0CDC">
        <w:t xml:space="preserve"> - </w:t>
      </w:r>
      <w:r>
        <w:t xml:space="preserve">задачи шифрования и подписания уведомлений </w:t>
      </w:r>
      <w:r w:rsidR="00AE3ED0">
        <w:t xml:space="preserve">ЭП </w:t>
      </w:r>
      <w:r>
        <w:t>решаются пользователем самостоятельно</w:t>
      </w:r>
      <w:r w:rsidR="006A3E35">
        <w:t xml:space="preserve"> (см. описание АПИ по адресу: </w:t>
      </w:r>
      <w:hyperlink r:id="rId10" w:history="1">
        <w:r w:rsidR="006A3E35" w:rsidRPr="00FB60E1">
          <w:rPr>
            <w:rStyle w:val="a3"/>
          </w:rPr>
          <w:t>https://amelkina.ru/api-description/</w:t>
        </w:r>
      </w:hyperlink>
      <w:r w:rsidR="006A3E35">
        <w:t>).</w:t>
      </w:r>
    </w:p>
    <w:p w:rsidR="002716C2" w:rsidRDefault="002716C2" w:rsidP="006A3E35">
      <w:pPr>
        <w:pStyle w:val="a4"/>
        <w:jc w:val="both"/>
      </w:pPr>
    </w:p>
    <w:p w:rsidR="002716C2" w:rsidRDefault="002716C2" w:rsidP="007F0B9F">
      <w:pPr>
        <w:jc w:val="both"/>
      </w:pPr>
      <w:r>
        <w:t xml:space="preserve">В остальном, указанные </w:t>
      </w:r>
      <w:r w:rsidR="006A3E35">
        <w:t>варианты взаимодействия</w:t>
      </w:r>
      <w:r>
        <w:t xml:space="preserve"> имеют следующий одинаковый функционал: </w:t>
      </w:r>
    </w:p>
    <w:p w:rsidR="00D831F8" w:rsidRDefault="002716C2" w:rsidP="007F0B9F">
      <w:pPr>
        <w:pStyle w:val="a4"/>
        <w:numPr>
          <w:ilvl w:val="0"/>
          <w:numId w:val="3"/>
        </w:numPr>
        <w:jc w:val="both"/>
      </w:pPr>
      <w:r>
        <w:t>Возможность отправки</w:t>
      </w:r>
      <w:r w:rsidR="00D831F8">
        <w:t xml:space="preserve"> уведомлений (в том числе</w:t>
      </w:r>
      <w:r w:rsidR="006A3E35">
        <w:t xml:space="preserve"> -</w:t>
      </w:r>
      <w:r w:rsidR="00D831F8">
        <w:t xml:space="preserve"> режим массовой загрузки</w:t>
      </w:r>
      <w:r w:rsidR="000149E6">
        <w:t xml:space="preserve"> уведомлений</w:t>
      </w:r>
      <w:r w:rsidR="00D831F8">
        <w:t xml:space="preserve">). </w:t>
      </w:r>
    </w:p>
    <w:p w:rsidR="00D831F8" w:rsidRDefault="00D831F8" w:rsidP="007F0B9F">
      <w:pPr>
        <w:pStyle w:val="a4"/>
        <w:numPr>
          <w:ilvl w:val="0"/>
          <w:numId w:val="3"/>
        </w:numPr>
        <w:jc w:val="both"/>
      </w:pPr>
      <w:r>
        <w:t>Возможность присваивания каждому отправл</w:t>
      </w:r>
      <w:r w:rsidR="000149E6">
        <w:t>яемому</w:t>
      </w:r>
      <w:r>
        <w:t xml:space="preserve"> уведомлению собственного идентификатора произвольного формата для последующей аналитики</w:t>
      </w:r>
      <w:r w:rsidR="006A3E35">
        <w:t xml:space="preserve"> (при работе через сайт идентификатор передается через имя загружаемого файла</w:t>
      </w:r>
      <w:r>
        <w:t>)</w:t>
      </w:r>
      <w:r w:rsidR="000149E6">
        <w:t>.</w:t>
      </w:r>
    </w:p>
    <w:p w:rsidR="000149E6" w:rsidRDefault="000149E6" w:rsidP="007F0B9F">
      <w:pPr>
        <w:pStyle w:val="a4"/>
        <w:numPr>
          <w:ilvl w:val="0"/>
          <w:numId w:val="3"/>
        </w:numPr>
        <w:jc w:val="both"/>
      </w:pPr>
      <w:r w:rsidRPr="000149E6">
        <w:t>Возможность просмотра  ошибок  (причин отказа) для уведомлений, которые не прошли проверки ЕНОТ или предварительные проверки нашей информационной системы.</w:t>
      </w:r>
    </w:p>
    <w:p w:rsidR="00AE3ED0" w:rsidRDefault="003E2042" w:rsidP="007F0B9F">
      <w:pPr>
        <w:pStyle w:val="a4"/>
        <w:numPr>
          <w:ilvl w:val="0"/>
          <w:numId w:val="3"/>
        </w:numPr>
        <w:jc w:val="both"/>
      </w:pPr>
      <w:r>
        <w:t>Отображение текущего статуса уведомления</w:t>
      </w:r>
      <w:r w:rsidR="00AE3ED0">
        <w:t xml:space="preserve">, синхронизируемого с данными </w:t>
      </w:r>
      <w:proofErr w:type="gramStart"/>
      <w:r w:rsidR="00AE3ED0">
        <w:t>из</w:t>
      </w:r>
      <w:proofErr w:type="gramEnd"/>
      <w:r w:rsidR="00AE3ED0">
        <w:t xml:space="preserve"> </w:t>
      </w:r>
      <w:proofErr w:type="gramStart"/>
      <w:r w:rsidR="00AE3ED0">
        <w:t>ЕНОТ</w:t>
      </w:r>
      <w:proofErr w:type="gramEnd"/>
      <w:r w:rsidR="00AE3ED0">
        <w:t xml:space="preserve"> в режиме реального времени:</w:t>
      </w:r>
    </w:p>
    <w:p w:rsidR="00AE3ED0" w:rsidRPr="007F0B9F" w:rsidRDefault="003E2042" w:rsidP="007F0B9F">
      <w:pPr>
        <w:pStyle w:val="a4"/>
        <w:numPr>
          <w:ilvl w:val="1"/>
          <w:numId w:val="5"/>
        </w:numPr>
        <w:jc w:val="both"/>
        <w:rPr>
          <w:b/>
        </w:rPr>
      </w:pPr>
      <w:r w:rsidRPr="007F0B9F">
        <w:rPr>
          <w:b/>
        </w:rPr>
        <w:t>«Обработка»</w:t>
      </w:r>
      <w:r w:rsidR="00420F5B" w:rsidRPr="007F0B9F">
        <w:rPr>
          <w:b/>
        </w:rPr>
        <w:t xml:space="preserve"> </w:t>
      </w:r>
      <w:r w:rsidRPr="007F0B9F">
        <w:rPr>
          <w:b/>
        </w:rPr>
        <w:t xml:space="preserve"> </w:t>
      </w:r>
    </w:p>
    <w:p w:rsidR="00AE3ED0" w:rsidRDefault="003E2042" w:rsidP="007F0B9F">
      <w:pPr>
        <w:pStyle w:val="a4"/>
        <w:numPr>
          <w:ilvl w:val="1"/>
          <w:numId w:val="5"/>
        </w:numPr>
        <w:jc w:val="both"/>
      </w:pPr>
      <w:r w:rsidRPr="007F0B9F">
        <w:rPr>
          <w:b/>
        </w:rPr>
        <w:t>«Ожидает оплаты»</w:t>
      </w:r>
      <w:r w:rsidR="00AE3ED0">
        <w:t xml:space="preserve"> (в случае отсутствия денежных средств на лицевом счете/превышении установленного кредитного лимита) </w:t>
      </w:r>
    </w:p>
    <w:p w:rsidR="00AE3ED0" w:rsidRDefault="003E2042" w:rsidP="007F0B9F">
      <w:pPr>
        <w:pStyle w:val="a4"/>
        <w:numPr>
          <w:ilvl w:val="1"/>
          <w:numId w:val="5"/>
        </w:numPr>
        <w:jc w:val="both"/>
      </w:pPr>
      <w:r w:rsidRPr="007F0B9F">
        <w:rPr>
          <w:b/>
        </w:rPr>
        <w:t xml:space="preserve"> «Ожидает о</w:t>
      </w:r>
      <w:r w:rsidR="00D12D77" w:rsidRPr="007F0B9F">
        <w:rPr>
          <w:b/>
        </w:rPr>
        <w:t>т</w:t>
      </w:r>
      <w:r w:rsidRPr="007F0B9F">
        <w:rPr>
          <w:b/>
        </w:rPr>
        <w:t>правки в реестр»</w:t>
      </w:r>
      <w:r w:rsidR="00AE3ED0">
        <w:t xml:space="preserve"> (подписано нотариусом)</w:t>
      </w:r>
      <w:r>
        <w:t xml:space="preserve"> </w:t>
      </w:r>
    </w:p>
    <w:p w:rsidR="00AE3ED0" w:rsidRPr="007F0B9F" w:rsidRDefault="003E2042" w:rsidP="007F0B9F">
      <w:pPr>
        <w:pStyle w:val="a4"/>
        <w:numPr>
          <w:ilvl w:val="1"/>
          <w:numId w:val="5"/>
        </w:numPr>
        <w:jc w:val="both"/>
        <w:rPr>
          <w:b/>
        </w:rPr>
      </w:pPr>
      <w:r w:rsidRPr="007F0B9F">
        <w:rPr>
          <w:b/>
        </w:rPr>
        <w:t xml:space="preserve">«Отправлено в реестр» </w:t>
      </w:r>
    </w:p>
    <w:p w:rsidR="00AE3ED0" w:rsidRPr="007F0B9F" w:rsidRDefault="003E2042" w:rsidP="007F0B9F">
      <w:pPr>
        <w:pStyle w:val="a4"/>
        <w:numPr>
          <w:ilvl w:val="1"/>
          <w:numId w:val="5"/>
        </w:numPr>
        <w:jc w:val="both"/>
        <w:rPr>
          <w:b/>
        </w:rPr>
      </w:pPr>
      <w:r w:rsidRPr="007F0B9F">
        <w:rPr>
          <w:b/>
        </w:rPr>
        <w:t xml:space="preserve">«Зарегистрировано» </w:t>
      </w:r>
    </w:p>
    <w:p w:rsidR="00AE3ED0" w:rsidRPr="007F0B9F" w:rsidRDefault="003E2042" w:rsidP="007F0B9F">
      <w:pPr>
        <w:pStyle w:val="a4"/>
        <w:numPr>
          <w:ilvl w:val="1"/>
          <w:numId w:val="5"/>
        </w:numPr>
        <w:jc w:val="both"/>
        <w:rPr>
          <w:b/>
        </w:rPr>
      </w:pPr>
      <w:r w:rsidRPr="007F0B9F">
        <w:rPr>
          <w:b/>
        </w:rPr>
        <w:t xml:space="preserve">«Ошибка загрузки» </w:t>
      </w:r>
      <w:r w:rsidR="000149E6" w:rsidRPr="007F0B9F">
        <w:rPr>
          <w:b/>
        </w:rPr>
        <w:t xml:space="preserve"> </w:t>
      </w:r>
    </w:p>
    <w:p w:rsidR="00D12D77" w:rsidRDefault="00EB0CDC" w:rsidP="007F0B9F">
      <w:pPr>
        <w:pStyle w:val="a4"/>
        <w:numPr>
          <w:ilvl w:val="0"/>
          <w:numId w:val="3"/>
        </w:numPr>
        <w:jc w:val="both"/>
      </w:pPr>
      <w:r>
        <w:t xml:space="preserve">Возможность </w:t>
      </w:r>
      <w:r w:rsidR="00AE3ED0">
        <w:t>скачивания</w:t>
      </w:r>
      <w:r>
        <w:t xml:space="preserve"> свидетельств о регистрации уведомлений, подписанных ЭП нотариуса</w:t>
      </w:r>
      <w:r w:rsidR="000149E6">
        <w:t xml:space="preserve">. </w:t>
      </w:r>
    </w:p>
    <w:p w:rsidR="00D831F8" w:rsidRDefault="00AE3ED0" w:rsidP="007F0B9F">
      <w:pPr>
        <w:pStyle w:val="a4"/>
        <w:numPr>
          <w:ilvl w:val="0"/>
          <w:numId w:val="3"/>
        </w:numPr>
        <w:jc w:val="both"/>
      </w:pPr>
      <w:r>
        <w:t>Возможность контроля баланса (размер</w:t>
      </w:r>
      <w:r w:rsidR="00D831F8">
        <w:t xml:space="preserve"> остатка денежных средств на лицевом счете</w:t>
      </w:r>
      <w:r>
        <w:t>/размер задолженности</w:t>
      </w:r>
      <w:r w:rsidR="00D831F8">
        <w:t>)</w:t>
      </w:r>
      <w:r>
        <w:t>.</w:t>
      </w:r>
    </w:p>
    <w:p w:rsidR="00EB0CDC" w:rsidRDefault="00EB0CDC" w:rsidP="007F0B9F">
      <w:pPr>
        <w:pStyle w:val="a4"/>
        <w:numPr>
          <w:ilvl w:val="0"/>
          <w:numId w:val="3"/>
        </w:numPr>
        <w:jc w:val="both"/>
      </w:pPr>
      <w:r>
        <w:t xml:space="preserve">Возможность загрузки отчетов  в </w:t>
      </w:r>
      <w:r>
        <w:rPr>
          <w:lang w:val="en-US"/>
        </w:rPr>
        <w:t>CSV</w:t>
      </w:r>
      <w:r w:rsidRPr="00EB0CDC">
        <w:t xml:space="preserve"> </w:t>
      </w:r>
      <w:r>
        <w:t xml:space="preserve">формате, содержащих информацию о </w:t>
      </w:r>
      <w:r w:rsidR="009D6D06">
        <w:t>зарегистрированных уведомлениях за выбранный период</w:t>
      </w:r>
      <w:r w:rsidR="00D12D77">
        <w:t>.</w:t>
      </w:r>
    </w:p>
    <w:p w:rsidR="00EB0CDC" w:rsidRDefault="00EB0CDC" w:rsidP="007F0B9F">
      <w:pPr>
        <w:pStyle w:val="a4"/>
        <w:numPr>
          <w:ilvl w:val="0"/>
          <w:numId w:val="3"/>
        </w:numPr>
        <w:jc w:val="both"/>
      </w:pPr>
      <w:r>
        <w:lastRenderedPageBreak/>
        <w:t xml:space="preserve">Возможность формирования </w:t>
      </w:r>
      <w:r w:rsidR="007F0B9F">
        <w:t>а</w:t>
      </w:r>
      <w:r>
        <w:t>ктов  (для бухгалтерии)</w:t>
      </w:r>
      <w:r w:rsidR="00AE3ED0">
        <w:t>.</w:t>
      </w:r>
    </w:p>
    <w:p w:rsidR="00EB0CDC" w:rsidRDefault="00EB0CDC" w:rsidP="007F0B9F">
      <w:pPr>
        <w:pStyle w:val="a4"/>
        <w:numPr>
          <w:ilvl w:val="0"/>
          <w:numId w:val="3"/>
        </w:numPr>
        <w:jc w:val="both"/>
      </w:pPr>
      <w:r>
        <w:t>Возможность загрузки (выбора) сертификата ключа для шифрования файлов свидетельств.</w:t>
      </w:r>
    </w:p>
    <w:p w:rsidR="00EB0CDC" w:rsidRDefault="00EB0CDC" w:rsidP="007F0B9F">
      <w:pPr>
        <w:pStyle w:val="a4"/>
        <w:numPr>
          <w:ilvl w:val="0"/>
          <w:numId w:val="3"/>
        </w:numPr>
        <w:jc w:val="both"/>
      </w:pPr>
      <w:r>
        <w:t>Возможность выставления счетов на оплат</w:t>
      </w:r>
      <w:r w:rsidR="007F0B9F">
        <w:t>у</w:t>
      </w:r>
      <w:r w:rsidR="00AE3ED0">
        <w:t>.</w:t>
      </w:r>
    </w:p>
    <w:p w:rsidR="00EB0CDC" w:rsidRDefault="00EB0CDC" w:rsidP="007F0B9F">
      <w:pPr>
        <w:pStyle w:val="a4"/>
        <w:numPr>
          <w:ilvl w:val="0"/>
          <w:numId w:val="3"/>
        </w:numPr>
        <w:jc w:val="both"/>
      </w:pPr>
      <w:r>
        <w:t>Возможность контроля поступления средств</w:t>
      </w:r>
      <w:r w:rsidR="00AE3ED0">
        <w:t>.</w:t>
      </w:r>
    </w:p>
    <w:p w:rsidR="003E2042" w:rsidRDefault="003E2042" w:rsidP="00E07A27">
      <w:pPr>
        <w:ind w:firstLine="360"/>
        <w:jc w:val="both"/>
      </w:pPr>
      <w:r>
        <w:t>После загрузки уведомлени</w:t>
      </w:r>
      <w:r w:rsidR="000149E6">
        <w:t>й</w:t>
      </w:r>
      <w:r>
        <w:t xml:space="preserve"> в информационную систему нотариуса </w:t>
      </w:r>
      <w:proofErr w:type="spellStart"/>
      <w:r>
        <w:t>Амелькиной</w:t>
      </w:r>
      <w:proofErr w:type="spellEnd"/>
      <w:r>
        <w:t xml:space="preserve"> выполняются следующие автоматические проверки:</w:t>
      </w:r>
    </w:p>
    <w:p w:rsidR="003E2042" w:rsidRDefault="003E2042" w:rsidP="007F0B9F">
      <w:pPr>
        <w:pStyle w:val="a4"/>
        <w:numPr>
          <w:ilvl w:val="0"/>
          <w:numId w:val="4"/>
        </w:numPr>
        <w:jc w:val="both"/>
      </w:pPr>
      <w:r>
        <w:t xml:space="preserve">Проверка соответствия данных заявителя, указанных в </w:t>
      </w:r>
      <w:r w:rsidRPr="003E2042">
        <w:rPr>
          <w:lang w:val="en-US"/>
        </w:rPr>
        <w:t>XML</w:t>
      </w:r>
      <w:r w:rsidRPr="003E2042">
        <w:t xml:space="preserve"> </w:t>
      </w:r>
      <w:r>
        <w:t>файле уведомления, данным указанным в сертификате ЭП подписанта.</w:t>
      </w:r>
    </w:p>
    <w:p w:rsidR="003E2042" w:rsidRDefault="003E2042" w:rsidP="007F0B9F">
      <w:pPr>
        <w:pStyle w:val="a4"/>
        <w:numPr>
          <w:ilvl w:val="0"/>
          <w:numId w:val="4"/>
        </w:numPr>
        <w:jc w:val="both"/>
      </w:pPr>
      <w:r>
        <w:t>Проверка соответствия данных заявителя данным залогодателя (залогодержателя)</w:t>
      </w:r>
      <w:r w:rsidR="009D6D06">
        <w:t>.</w:t>
      </w:r>
    </w:p>
    <w:p w:rsidR="009D6D06" w:rsidRDefault="009D6D06" w:rsidP="007F0B9F">
      <w:pPr>
        <w:pStyle w:val="a4"/>
        <w:numPr>
          <w:ilvl w:val="0"/>
          <w:numId w:val="4"/>
        </w:numPr>
        <w:jc w:val="both"/>
      </w:pPr>
      <w:r>
        <w:t>Проверка электронной подписи.</w:t>
      </w:r>
    </w:p>
    <w:p w:rsidR="003E2042" w:rsidRDefault="003E2042" w:rsidP="007F0B9F">
      <w:pPr>
        <w:pStyle w:val="a4"/>
        <w:numPr>
          <w:ilvl w:val="0"/>
          <w:numId w:val="4"/>
        </w:numPr>
        <w:jc w:val="both"/>
      </w:pPr>
      <w:r>
        <w:t>Проверка действительности сертификата ЭП</w:t>
      </w:r>
      <w:r w:rsidR="009D6D06">
        <w:t>.</w:t>
      </w:r>
    </w:p>
    <w:p w:rsidR="009D6D06" w:rsidRDefault="009D6D06" w:rsidP="007F0B9F">
      <w:pPr>
        <w:pStyle w:val="a4"/>
        <w:numPr>
          <w:ilvl w:val="0"/>
          <w:numId w:val="4"/>
        </w:numPr>
        <w:jc w:val="both"/>
      </w:pPr>
      <w:r>
        <w:t>Проверка доверия к сертификату ЭП</w:t>
      </w:r>
    </w:p>
    <w:p w:rsidR="003E2042" w:rsidRDefault="003E2042" w:rsidP="007F0B9F">
      <w:pPr>
        <w:pStyle w:val="a4"/>
        <w:numPr>
          <w:ilvl w:val="0"/>
          <w:numId w:val="4"/>
        </w:numPr>
        <w:jc w:val="both"/>
      </w:pPr>
      <w:r>
        <w:t>Проверка на повторную отправку одного и того же уведомления</w:t>
      </w:r>
      <w:r w:rsidR="009D6D06">
        <w:t>.</w:t>
      </w:r>
      <w:r w:rsidR="007F0B9F">
        <w:rPr>
          <w:rStyle w:val="ab"/>
        </w:rPr>
        <w:footnoteReference w:id="1"/>
      </w:r>
    </w:p>
    <w:p w:rsidR="003E2042" w:rsidRDefault="003E2042" w:rsidP="007F0B9F">
      <w:pPr>
        <w:pStyle w:val="a4"/>
        <w:numPr>
          <w:ilvl w:val="0"/>
          <w:numId w:val="4"/>
        </w:numPr>
        <w:jc w:val="both"/>
      </w:pPr>
      <w:r>
        <w:t xml:space="preserve">Проверка соответствия </w:t>
      </w:r>
      <w:r>
        <w:rPr>
          <w:lang w:val="en-US"/>
        </w:rPr>
        <w:t>XML</w:t>
      </w:r>
      <w:r w:rsidRPr="003E2042">
        <w:t xml:space="preserve"> </w:t>
      </w:r>
      <w:r>
        <w:t xml:space="preserve">файла уведомления утвержденной </w:t>
      </w:r>
      <w:r>
        <w:rPr>
          <w:lang w:val="en-US"/>
        </w:rPr>
        <w:t>XSD</w:t>
      </w:r>
      <w:r w:rsidRPr="003E2042">
        <w:t xml:space="preserve"> </w:t>
      </w:r>
      <w:r>
        <w:t>схеме.</w:t>
      </w:r>
    </w:p>
    <w:p w:rsidR="003E2042" w:rsidRDefault="003E2042" w:rsidP="00E07A27">
      <w:pPr>
        <w:ind w:firstLine="708"/>
        <w:jc w:val="both"/>
      </w:pPr>
      <w:r>
        <w:t xml:space="preserve">Уведомления, успешно прошедшие все проверки переходят в статус </w:t>
      </w:r>
      <w:r w:rsidRPr="007F0B9F">
        <w:rPr>
          <w:b/>
        </w:rPr>
        <w:t>«ожидает подписи нотариуса»</w:t>
      </w:r>
      <w:r>
        <w:t xml:space="preserve">. В случае если одна из проверок прошла неуспешно, уведомление переходит в статус </w:t>
      </w:r>
      <w:r w:rsidRPr="007F0B9F">
        <w:rPr>
          <w:b/>
        </w:rPr>
        <w:t>«Ошибка загрузки»</w:t>
      </w:r>
      <w:r>
        <w:t>, при этом пользователю отображается развёрнутая информация о причинах ошибки.</w:t>
      </w:r>
      <w:r>
        <w:tab/>
      </w:r>
    </w:p>
    <w:p w:rsidR="00D12D77" w:rsidRDefault="009D6D06" w:rsidP="007F0B9F">
      <w:pPr>
        <w:jc w:val="both"/>
      </w:pPr>
      <w:r>
        <w:tab/>
      </w:r>
      <w:r w:rsidR="007C047F">
        <w:t>Представляемая</w:t>
      </w:r>
      <w:r>
        <w:t xml:space="preserve"> информационная система состоит из клиентского модуля ЕНОТ и 9ти собственных приложений, работающих на трех различных серверах</w:t>
      </w:r>
      <w:r w:rsidR="007C047F">
        <w:t xml:space="preserve">, выполняющих разные задачи. </w:t>
      </w:r>
    </w:p>
    <w:p w:rsidR="007C047F" w:rsidRPr="000766F9" w:rsidRDefault="007C047F" w:rsidP="007F0B9F">
      <w:pPr>
        <w:ind w:firstLine="708"/>
        <w:jc w:val="both"/>
      </w:pPr>
      <w:r>
        <w:t>Обрабатываемые информационной системой персональные данные защищены в соответствии с требованиями ФЗ-152.</w:t>
      </w:r>
      <w:r w:rsidR="000766F9" w:rsidRPr="000766F9">
        <w:t xml:space="preserve"> </w:t>
      </w:r>
      <w:proofErr w:type="gramStart"/>
      <w:r w:rsidR="000766F9">
        <w:t>Персональные данные, обрабатываемые на средствах автоматизации, находящихся в нотариальной конторе, защищены сертифицированными ФСТЭК: межсетевым экраном, антивирусным ПО и средствами защиты от несанкционированного доступа.</w:t>
      </w:r>
      <w:proofErr w:type="gramEnd"/>
      <w:r w:rsidR="000766F9">
        <w:t xml:space="preserve">  При обмене уведомлениями и свидетельствами используется шифрование по алгоритму ГОСТ, криптографическими средствами, сертифицированными ФСБ России.</w:t>
      </w:r>
    </w:p>
    <w:p w:rsidR="00D12D77" w:rsidRDefault="007C047F" w:rsidP="007F0B9F">
      <w:pPr>
        <w:ind w:firstLine="708"/>
        <w:jc w:val="both"/>
      </w:pPr>
      <w:r>
        <w:t>Использование  собственного программного обеспечения позволяет многократно увеличить скорость обработки уведомлений, как за счет автоматизации выполняемы</w:t>
      </w:r>
      <w:r w:rsidR="006F406F">
        <w:t>х вручную проверок и действий, так и за счет возможности подписаний нотариусом документов в пакетном режиме.</w:t>
      </w:r>
      <w:r w:rsidR="00D12D77">
        <w:t xml:space="preserve"> </w:t>
      </w:r>
      <w:r w:rsidR="006F406F">
        <w:t xml:space="preserve">Проведенное тестирование показало производительность  </w:t>
      </w:r>
      <w:r w:rsidR="000149E6">
        <w:t>2400</w:t>
      </w:r>
      <w:r w:rsidR="006F406F">
        <w:t xml:space="preserve"> </w:t>
      </w:r>
      <w:r w:rsidR="00D12D77">
        <w:t xml:space="preserve">подписываемых документов </w:t>
      </w:r>
      <w:r w:rsidR="006F406F">
        <w:t xml:space="preserve"> в </w:t>
      </w:r>
      <w:r w:rsidR="000149E6">
        <w:t>час</w:t>
      </w:r>
      <w:r w:rsidR="006F406F">
        <w:t>.</w:t>
      </w:r>
      <w:r w:rsidR="000B5286">
        <w:t xml:space="preserve"> </w:t>
      </w:r>
      <w:r>
        <w:t xml:space="preserve"> </w:t>
      </w:r>
    </w:p>
    <w:p w:rsidR="00E07A27" w:rsidRPr="00E07A27" w:rsidRDefault="00E07A27" w:rsidP="00E07A27">
      <w:pPr>
        <w:ind w:firstLine="708"/>
        <w:jc w:val="both"/>
        <w:rPr>
          <w:bCs/>
        </w:rPr>
      </w:pPr>
      <w:r>
        <w:t xml:space="preserve">Более подробная информация размещена на сайте </w:t>
      </w:r>
      <w:hyperlink r:id="rId11" w:history="1">
        <w:r w:rsidRPr="00FB60E1">
          <w:rPr>
            <w:rStyle w:val="a3"/>
            <w:lang w:val="en-US"/>
          </w:rPr>
          <w:t>https</w:t>
        </w:r>
        <w:r w:rsidRPr="00E07A27">
          <w:rPr>
            <w:rStyle w:val="a3"/>
          </w:rPr>
          <w:t>://</w:t>
        </w:r>
        <w:proofErr w:type="spellStart"/>
        <w:r w:rsidRPr="00FB60E1">
          <w:rPr>
            <w:rStyle w:val="a3"/>
            <w:lang w:val="en-US"/>
          </w:rPr>
          <w:t>amelkina</w:t>
        </w:r>
        <w:proofErr w:type="spellEnd"/>
        <w:r w:rsidRPr="00E07A27">
          <w:rPr>
            <w:rStyle w:val="a3"/>
          </w:rPr>
          <w:t>.</w:t>
        </w:r>
        <w:proofErr w:type="spellStart"/>
        <w:r w:rsidRPr="00FB60E1">
          <w:rPr>
            <w:rStyle w:val="a3"/>
            <w:lang w:val="en-US"/>
          </w:rPr>
          <w:t>ru</w:t>
        </w:r>
        <w:proofErr w:type="spellEnd"/>
      </w:hyperlink>
      <w:r w:rsidRPr="00E07A27">
        <w:t xml:space="preserve"> </w:t>
      </w:r>
      <w:r>
        <w:t xml:space="preserve">в разделе </w:t>
      </w:r>
      <w:hyperlink r:id="rId12" w:tooltip="Регистрация уведомлений о залоге движимого имущества." w:history="1">
        <w:r w:rsidRPr="00E07A27">
          <w:rPr>
            <w:rStyle w:val="a3"/>
            <w:bCs/>
          </w:rPr>
          <w:t>Регистрация уведомлений о залоге движимого имущества.</w:t>
        </w:r>
      </w:hyperlink>
    </w:p>
    <w:p w:rsidR="00E07A27" w:rsidRPr="00E07A27" w:rsidRDefault="00E07A27" w:rsidP="00E07A27">
      <w:pPr>
        <w:ind w:firstLine="708"/>
        <w:jc w:val="both"/>
      </w:pPr>
      <w:r>
        <w:t>По всем вопросам и пожеланиям, связанным с описываемой информационной системой,  можно обращаться по телефону +7 (499) 670-1111 (Только для представителей кредитных организаций</w:t>
      </w:r>
      <w:bookmarkStart w:id="0" w:name="_GoBack"/>
      <w:bookmarkEnd w:id="0"/>
      <w:r>
        <w:t>)</w:t>
      </w:r>
    </w:p>
    <w:p w:rsidR="002716C2" w:rsidRPr="002716C2" w:rsidRDefault="00AE3ED0" w:rsidP="007F0B9F">
      <w:pPr>
        <w:jc w:val="both"/>
      </w:pPr>
      <w:r>
        <w:t xml:space="preserve"> </w:t>
      </w:r>
    </w:p>
    <w:sectPr w:rsidR="002716C2" w:rsidRPr="00271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574" w:rsidRDefault="005A0574" w:rsidP="007F0B9F">
      <w:pPr>
        <w:spacing w:after="0" w:line="240" w:lineRule="auto"/>
      </w:pPr>
      <w:r>
        <w:separator/>
      </w:r>
    </w:p>
  </w:endnote>
  <w:endnote w:type="continuationSeparator" w:id="0">
    <w:p w:rsidR="005A0574" w:rsidRDefault="005A0574" w:rsidP="007F0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574" w:rsidRDefault="005A0574" w:rsidP="007F0B9F">
      <w:pPr>
        <w:spacing w:after="0" w:line="240" w:lineRule="auto"/>
      </w:pPr>
      <w:r>
        <w:separator/>
      </w:r>
    </w:p>
  </w:footnote>
  <w:footnote w:type="continuationSeparator" w:id="0">
    <w:p w:rsidR="005A0574" w:rsidRDefault="005A0574" w:rsidP="007F0B9F">
      <w:pPr>
        <w:spacing w:after="0" w:line="240" w:lineRule="auto"/>
      </w:pPr>
      <w:r>
        <w:continuationSeparator/>
      </w:r>
    </w:p>
  </w:footnote>
  <w:footnote w:id="1">
    <w:p w:rsidR="007F0B9F" w:rsidRDefault="007F0B9F">
      <w:pPr>
        <w:pStyle w:val="a9"/>
      </w:pPr>
      <w:r>
        <w:rPr>
          <w:rStyle w:val="ab"/>
        </w:rPr>
        <w:footnoteRef/>
      </w:r>
      <w:r>
        <w:t xml:space="preserve"> Будьте внимательны: Контроль осуществляется по содержимому файла электронной подписи. Один и тот же </w:t>
      </w:r>
      <w:r>
        <w:rPr>
          <w:lang w:val="en-US"/>
        </w:rPr>
        <w:t>XML</w:t>
      </w:r>
      <w:r w:rsidRPr="007F0B9F">
        <w:t xml:space="preserve"> </w:t>
      </w:r>
      <w:r>
        <w:t xml:space="preserve">файл, подписанный повторно, рассматривается как новое уведомление.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5CB"/>
    <w:multiLevelType w:val="hybridMultilevel"/>
    <w:tmpl w:val="64B4A87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377C5BD5"/>
    <w:multiLevelType w:val="hybridMultilevel"/>
    <w:tmpl w:val="9F946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966C9"/>
    <w:multiLevelType w:val="hybridMultilevel"/>
    <w:tmpl w:val="053A0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060E0F"/>
    <w:multiLevelType w:val="hybridMultilevel"/>
    <w:tmpl w:val="0F8EF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72E0C"/>
    <w:multiLevelType w:val="hybridMultilevel"/>
    <w:tmpl w:val="62E6A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C2"/>
    <w:rsid w:val="000149E6"/>
    <w:rsid w:val="000766F9"/>
    <w:rsid w:val="000B5286"/>
    <w:rsid w:val="00146AB4"/>
    <w:rsid w:val="002716C2"/>
    <w:rsid w:val="003E2042"/>
    <w:rsid w:val="00420F5B"/>
    <w:rsid w:val="00491808"/>
    <w:rsid w:val="00583507"/>
    <w:rsid w:val="005A0574"/>
    <w:rsid w:val="006A3E35"/>
    <w:rsid w:val="006F406F"/>
    <w:rsid w:val="007C047F"/>
    <w:rsid w:val="007F0B9F"/>
    <w:rsid w:val="009D6D06"/>
    <w:rsid w:val="009E0CA7"/>
    <w:rsid w:val="00AE3ED0"/>
    <w:rsid w:val="00AE4106"/>
    <w:rsid w:val="00CC2A30"/>
    <w:rsid w:val="00D12D77"/>
    <w:rsid w:val="00D831F8"/>
    <w:rsid w:val="00DD4B87"/>
    <w:rsid w:val="00E07A27"/>
    <w:rsid w:val="00EB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7A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6C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16C2"/>
    <w:pPr>
      <w:ind w:left="720"/>
      <w:contextualSpacing/>
    </w:pPr>
  </w:style>
  <w:style w:type="table" w:styleId="a5">
    <w:name w:val="Table Grid"/>
    <w:basedOn w:val="a1"/>
    <w:uiPriority w:val="59"/>
    <w:rsid w:val="00271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endnote text"/>
    <w:basedOn w:val="a"/>
    <w:link w:val="a7"/>
    <w:uiPriority w:val="99"/>
    <w:semiHidden/>
    <w:unhideWhenUsed/>
    <w:rsid w:val="007F0B9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7F0B9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7F0B9F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7F0B9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F0B9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F0B9F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46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46AB4"/>
  </w:style>
  <w:style w:type="paragraph" w:styleId="ae">
    <w:name w:val="footer"/>
    <w:basedOn w:val="a"/>
    <w:link w:val="af"/>
    <w:uiPriority w:val="99"/>
    <w:unhideWhenUsed/>
    <w:rsid w:val="00146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46AB4"/>
  </w:style>
  <w:style w:type="character" w:customStyle="1" w:styleId="20">
    <w:name w:val="Заголовок 2 Знак"/>
    <w:basedOn w:val="a0"/>
    <w:link w:val="2"/>
    <w:uiPriority w:val="9"/>
    <w:semiHidden/>
    <w:rsid w:val="00E07A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7A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6C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16C2"/>
    <w:pPr>
      <w:ind w:left="720"/>
      <w:contextualSpacing/>
    </w:pPr>
  </w:style>
  <w:style w:type="table" w:styleId="a5">
    <w:name w:val="Table Grid"/>
    <w:basedOn w:val="a1"/>
    <w:uiPriority w:val="59"/>
    <w:rsid w:val="00271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endnote text"/>
    <w:basedOn w:val="a"/>
    <w:link w:val="a7"/>
    <w:uiPriority w:val="99"/>
    <w:semiHidden/>
    <w:unhideWhenUsed/>
    <w:rsid w:val="007F0B9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7F0B9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7F0B9F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7F0B9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F0B9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F0B9F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46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46AB4"/>
  </w:style>
  <w:style w:type="paragraph" w:styleId="ae">
    <w:name w:val="footer"/>
    <w:basedOn w:val="a"/>
    <w:link w:val="af"/>
    <w:uiPriority w:val="99"/>
    <w:unhideWhenUsed/>
    <w:rsid w:val="00146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46AB4"/>
  </w:style>
  <w:style w:type="character" w:customStyle="1" w:styleId="20">
    <w:name w:val="Заголовок 2 Знак"/>
    <w:basedOn w:val="a0"/>
    <w:link w:val="2"/>
    <w:uiPriority w:val="9"/>
    <w:semiHidden/>
    <w:rsid w:val="00E07A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melkina.ru/notary-actions/registraciya-uvedomleniya-o-zaloge-dv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melkina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amelkina.ru/api-descriptio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melkin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100D6-4D39-461F-A637-364F72C8A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Амелькин</dc:creator>
  <cp:lastModifiedBy>Амелькин</cp:lastModifiedBy>
  <cp:revision>2</cp:revision>
  <cp:lastPrinted>2014-10-14T18:56:00Z</cp:lastPrinted>
  <dcterms:created xsi:type="dcterms:W3CDTF">2014-10-14T18:57:00Z</dcterms:created>
  <dcterms:modified xsi:type="dcterms:W3CDTF">2014-10-14T18:57:00Z</dcterms:modified>
</cp:coreProperties>
</file>